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EAE" w:rsidRDefault="00610EAE" w:rsidP="004A2AB8">
      <w:pPr>
        <w:jc w:val="center"/>
        <w:rPr>
          <w:sz w:val="28"/>
          <w:szCs w:val="28"/>
        </w:rPr>
      </w:pPr>
      <w:r>
        <w:rPr>
          <w:b/>
          <w:sz w:val="28"/>
          <w:szCs w:val="28"/>
        </w:rPr>
        <w:t>HV ORGANISING GROUP -NOTES OF MEET</w:t>
      </w:r>
      <w:r w:rsidRPr="004222DF">
        <w:rPr>
          <w:b/>
          <w:sz w:val="28"/>
          <w:szCs w:val="28"/>
        </w:rPr>
        <w:t>ING</w:t>
      </w:r>
    </w:p>
    <w:p w:rsidR="00610EAE" w:rsidRDefault="00610EAE" w:rsidP="004A2AB8">
      <w:pPr>
        <w:jc w:val="center"/>
        <w:rPr>
          <w:sz w:val="28"/>
          <w:szCs w:val="28"/>
        </w:rPr>
      </w:pPr>
      <w:r>
        <w:rPr>
          <w:sz w:val="28"/>
          <w:szCs w:val="28"/>
        </w:rPr>
        <w:t>Held on Wednesday 23</w:t>
      </w:r>
      <w:r w:rsidRPr="004A2AB8">
        <w:rPr>
          <w:sz w:val="28"/>
          <w:szCs w:val="28"/>
          <w:vertAlign w:val="superscript"/>
        </w:rPr>
        <w:t>rd</w:t>
      </w:r>
      <w:r>
        <w:rPr>
          <w:sz w:val="28"/>
          <w:szCs w:val="28"/>
          <w:vertAlign w:val="superscript"/>
        </w:rPr>
        <w:t xml:space="preserve"> </w:t>
      </w:r>
      <w:r>
        <w:rPr>
          <w:sz w:val="28"/>
          <w:szCs w:val="28"/>
        </w:rPr>
        <w:t xml:space="preserve">JULY 2013, 8.00 p m at </w:t>
      </w:r>
      <w:smartTag w:uri="urn:schemas-microsoft-com:office:smarttags" w:element="PlaceName">
        <w:smartTag w:uri="urn:schemas-microsoft-com:office:smarttags" w:element="place">
          <w:r>
            <w:rPr>
              <w:sz w:val="28"/>
              <w:szCs w:val="28"/>
            </w:rPr>
            <w:t>Haslemere</w:t>
          </w:r>
        </w:smartTag>
        <w:r>
          <w:rPr>
            <w:sz w:val="28"/>
            <w:szCs w:val="28"/>
          </w:rPr>
          <w:t xml:space="preserve"> </w:t>
        </w:r>
        <w:smartTag w:uri="urn:schemas-microsoft-com:office:smarttags" w:element="PlaceType">
          <w:r>
            <w:rPr>
              <w:sz w:val="28"/>
              <w:szCs w:val="28"/>
            </w:rPr>
            <w:t>Town Hall</w:t>
          </w:r>
        </w:smartTag>
      </w:smartTag>
    </w:p>
    <w:p w:rsidR="00610EAE" w:rsidRDefault="00610EAE" w:rsidP="004A2AB8">
      <w:pPr>
        <w:jc w:val="both"/>
        <w:rPr>
          <w:sz w:val="28"/>
          <w:szCs w:val="28"/>
        </w:rPr>
      </w:pPr>
      <w:r w:rsidRPr="005B3F2F">
        <w:rPr>
          <w:b/>
          <w:sz w:val="28"/>
          <w:szCs w:val="28"/>
        </w:rPr>
        <w:t>Present:</w:t>
      </w:r>
      <w:r>
        <w:rPr>
          <w:sz w:val="28"/>
          <w:szCs w:val="28"/>
        </w:rPr>
        <w:t xml:space="preserve"> Stewart Brown (Chairman); Ann Finlayson; David Round; Victoria Leake; James Mackie; Doug Chandler; Libby Piper ( Mayor); David Simmons; Robert Serman; John Moxan ; Cyndy Lancaster; David O’Brien; Lesley Banfield; Julia Stanley; Matthew Bowcock; Peter Isherwood; Jane Hinton; Ken Griffiths; James Birkett;</w:t>
      </w:r>
    </w:p>
    <w:p w:rsidR="00610EAE" w:rsidRDefault="00610EAE" w:rsidP="004A2AB8">
      <w:pPr>
        <w:jc w:val="both"/>
        <w:rPr>
          <w:sz w:val="28"/>
          <w:szCs w:val="28"/>
        </w:rPr>
      </w:pPr>
      <w:r>
        <w:rPr>
          <w:b/>
          <w:sz w:val="28"/>
          <w:szCs w:val="28"/>
        </w:rPr>
        <w:t xml:space="preserve">Apologies: </w:t>
      </w:r>
      <w:r>
        <w:rPr>
          <w:sz w:val="28"/>
          <w:szCs w:val="28"/>
        </w:rPr>
        <w:t xml:space="preserve">Nikki Barton; Richard Oldham; Stephen Mulliner;  Helena Worrall; Colston Sanger; Maria Mateo; </w:t>
      </w:r>
    </w:p>
    <w:p w:rsidR="00610EAE" w:rsidRDefault="00610EAE" w:rsidP="003E75EC">
      <w:pPr>
        <w:rPr>
          <w:b/>
          <w:sz w:val="28"/>
          <w:szCs w:val="28"/>
        </w:rPr>
      </w:pPr>
      <w:r w:rsidRPr="004A358C">
        <w:rPr>
          <w:b/>
          <w:sz w:val="28"/>
          <w:szCs w:val="28"/>
        </w:rPr>
        <w:t>Chairman</w:t>
      </w:r>
      <w:r>
        <w:rPr>
          <w:sz w:val="28"/>
          <w:szCs w:val="28"/>
        </w:rPr>
        <w:t xml:space="preserve"> welcomed the good turn- out of members – and gave a special welcome to </w:t>
      </w:r>
      <w:r w:rsidRPr="004A358C">
        <w:rPr>
          <w:b/>
          <w:sz w:val="28"/>
          <w:szCs w:val="28"/>
        </w:rPr>
        <w:t>Julia Stanley</w:t>
      </w:r>
      <w:r>
        <w:rPr>
          <w:sz w:val="28"/>
          <w:szCs w:val="28"/>
        </w:rPr>
        <w:t xml:space="preserve"> who had worked hard with </w:t>
      </w:r>
      <w:r w:rsidRPr="004A358C">
        <w:rPr>
          <w:b/>
          <w:sz w:val="28"/>
          <w:szCs w:val="28"/>
        </w:rPr>
        <w:t>JH</w:t>
      </w:r>
      <w:r>
        <w:rPr>
          <w:sz w:val="28"/>
          <w:szCs w:val="28"/>
        </w:rPr>
        <w:t xml:space="preserve"> and</w:t>
      </w:r>
      <w:r w:rsidRPr="004A358C">
        <w:rPr>
          <w:b/>
          <w:sz w:val="28"/>
          <w:szCs w:val="28"/>
        </w:rPr>
        <w:t xml:space="preserve"> JM</w:t>
      </w:r>
      <w:r>
        <w:rPr>
          <w:sz w:val="28"/>
          <w:szCs w:val="28"/>
        </w:rPr>
        <w:t xml:space="preserve"> on the Evidence Base</w:t>
      </w:r>
      <w:r>
        <w:rPr>
          <w:b/>
          <w:sz w:val="28"/>
          <w:szCs w:val="28"/>
        </w:rPr>
        <w:t xml:space="preserve">. </w:t>
      </w:r>
    </w:p>
    <w:p w:rsidR="00610EAE" w:rsidRDefault="00610EAE" w:rsidP="003E75EC">
      <w:pPr>
        <w:rPr>
          <w:sz w:val="28"/>
          <w:szCs w:val="28"/>
        </w:rPr>
      </w:pPr>
      <w:r w:rsidRPr="00ED5A98">
        <w:rPr>
          <w:b/>
          <w:sz w:val="28"/>
          <w:szCs w:val="28"/>
        </w:rPr>
        <w:t>SB</w:t>
      </w:r>
      <w:r>
        <w:rPr>
          <w:sz w:val="28"/>
          <w:szCs w:val="28"/>
        </w:rPr>
        <w:t xml:space="preserve"> noted that this was possibly the last meeting of the O G prior to being replaced by the Steering Group in September. He wanted to thank all members, including those not at the meeting, for their support and hard work in getting Haslemere Vision launched with an appropriate mandate from the community and ready to start the serious work of plan preparation. A suitable get together of OG members would be arranged in September to celebrate our work before we finally disband.</w:t>
      </w:r>
    </w:p>
    <w:p w:rsidR="00610EAE" w:rsidRDefault="00610EAE" w:rsidP="004A2AB8">
      <w:pPr>
        <w:jc w:val="both"/>
        <w:rPr>
          <w:sz w:val="28"/>
          <w:szCs w:val="28"/>
        </w:rPr>
      </w:pPr>
      <w:r>
        <w:rPr>
          <w:b/>
          <w:sz w:val="28"/>
          <w:szCs w:val="28"/>
        </w:rPr>
        <w:t xml:space="preserve">1. </w:t>
      </w:r>
      <w:r w:rsidRPr="004A358C">
        <w:rPr>
          <w:b/>
          <w:sz w:val="28"/>
          <w:szCs w:val="28"/>
        </w:rPr>
        <w:t>Notes of previous meeting</w:t>
      </w:r>
      <w:r>
        <w:rPr>
          <w:sz w:val="28"/>
          <w:szCs w:val="28"/>
        </w:rPr>
        <w:t xml:space="preserve"> held on 24</w:t>
      </w:r>
      <w:r w:rsidRPr="005B3F2F">
        <w:rPr>
          <w:sz w:val="28"/>
          <w:szCs w:val="28"/>
          <w:vertAlign w:val="superscript"/>
        </w:rPr>
        <w:t>th</w:t>
      </w:r>
      <w:r>
        <w:rPr>
          <w:sz w:val="28"/>
          <w:szCs w:val="28"/>
        </w:rPr>
        <w:t xml:space="preserve"> June 2013 were reviewed</w:t>
      </w:r>
    </w:p>
    <w:p w:rsidR="00610EAE" w:rsidRPr="004222DF" w:rsidRDefault="00610EAE" w:rsidP="004222DF">
      <w:pPr>
        <w:pStyle w:val="ListParagraph"/>
        <w:numPr>
          <w:ilvl w:val="0"/>
          <w:numId w:val="1"/>
        </w:numPr>
        <w:jc w:val="both"/>
        <w:rPr>
          <w:sz w:val="28"/>
          <w:szCs w:val="28"/>
        </w:rPr>
      </w:pPr>
      <w:r w:rsidRPr="004222DF">
        <w:rPr>
          <w:b/>
          <w:sz w:val="28"/>
          <w:szCs w:val="28"/>
        </w:rPr>
        <w:t>DS</w:t>
      </w:r>
      <w:r w:rsidRPr="004222DF">
        <w:rPr>
          <w:sz w:val="28"/>
          <w:szCs w:val="28"/>
        </w:rPr>
        <w:t xml:space="preserve"> has now changed the name/ link of the Drop Box. All members have been notified. </w:t>
      </w:r>
    </w:p>
    <w:p w:rsidR="00610EAE" w:rsidRPr="004222DF" w:rsidRDefault="00610EAE" w:rsidP="004222DF">
      <w:pPr>
        <w:pStyle w:val="ListParagraph"/>
        <w:numPr>
          <w:ilvl w:val="0"/>
          <w:numId w:val="1"/>
        </w:numPr>
        <w:jc w:val="both"/>
        <w:rPr>
          <w:sz w:val="28"/>
          <w:szCs w:val="28"/>
        </w:rPr>
      </w:pPr>
      <w:r w:rsidRPr="004222DF">
        <w:rPr>
          <w:b/>
          <w:sz w:val="28"/>
          <w:szCs w:val="28"/>
        </w:rPr>
        <w:t>DS</w:t>
      </w:r>
      <w:r w:rsidRPr="004222DF">
        <w:rPr>
          <w:sz w:val="28"/>
          <w:szCs w:val="28"/>
        </w:rPr>
        <w:t xml:space="preserve"> now to circulate the various ‘key</w:t>
      </w:r>
      <w:r>
        <w:rPr>
          <w:sz w:val="28"/>
          <w:szCs w:val="28"/>
        </w:rPr>
        <w:t xml:space="preserve"> </w:t>
      </w:r>
      <w:r w:rsidRPr="004222DF">
        <w:rPr>
          <w:sz w:val="28"/>
          <w:szCs w:val="28"/>
        </w:rPr>
        <w:t>’words for the work grou</w:t>
      </w:r>
      <w:r>
        <w:rPr>
          <w:sz w:val="28"/>
          <w:szCs w:val="28"/>
        </w:rPr>
        <w:t xml:space="preserve">ps to use as search words/ </w:t>
      </w:r>
      <w:bookmarkStart w:id="0" w:name="_GoBack"/>
      <w:bookmarkEnd w:id="0"/>
      <w:r w:rsidRPr="004222DF">
        <w:rPr>
          <w:sz w:val="28"/>
          <w:szCs w:val="28"/>
        </w:rPr>
        <w:t>folders.</w:t>
      </w:r>
    </w:p>
    <w:p w:rsidR="00610EAE" w:rsidRPr="004222DF" w:rsidRDefault="00610EAE" w:rsidP="004222DF">
      <w:pPr>
        <w:pStyle w:val="ListParagraph"/>
        <w:numPr>
          <w:ilvl w:val="0"/>
          <w:numId w:val="1"/>
        </w:numPr>
        <w:jc w:val="both"/>
        <w:rPr>
          <w:sz w:val="28"/>
          <w:szCs w:val="28"/>
        </w:rPr>
      </w:pPr>
      <w:r w:rsidRPr="004222DF">
        <w:rPr>
          <w:b/>
          <w:sz w:val="28"/>
          <w:szCs w:val="28"/>
        </w:rPr>
        <w:t>SB</w:t>
      </w:r>
      <w:r w:rsidRPr="004222DF">
        <w:rPr>
          <w:sz w:val="28"/>
          <w:szCs w:val="28"/>
        </w:rPr>
        <w:t xml:space="preserve"> </w:t>
      </w:r>
      <w:r>
        <w:rPr>
          <w:sz w:val="28"/>
          <w:szCs w:val="28"/>
        </w:rPr>
        <w:t xml:space="preserve">still </w:t>
      </w:r>
      <w:r w:rsidRPr="004222DF">
        <w:rPr>
          <w:sz w:val="28"/>
          <w:szCs w:val="28"/>
        </w:rPr>
        <w:t>to circulate Guidance Notes for when contacting  political groups</w:t>
      </w:r>
    </w:p>
    <w:p w:rsidR="00610EAE" w:rsidRPr="004222DF" w:rsidRDefault="00610EAE" w:rsidP="004222DF">
      <w:pPr>
        <w:pStyle w:val="ListParagraph"/>
        <w:numPr>
          <w:ilvl w:val="0"/>
          <w:numId w:val="1"/>
        </w:numPr>
        <w:jc w:val="both"/>
        <w:rPr>
          <w:sz w:val="28"/>
          <w:szCs w:val="28"/>
        </w:rPr>
      </w:pPr>
      <w:r w:rsidRPr="004222DF">
        <w:rPr>
          <w:sz w:val="28"/>
          <w:szCs w:val="28"/>
        </w:rPr>
        <w:t xml:space="preserve">Did </w:t>
      </w:r>
      <w:r w:rsidRPr="004222DF">
        <w:rPr>
          <w:b/>
          <w:sz w:val="28"/>
          <w:szCs w:val="28"/>
        </w:rPr>
        <w:t>SM</w:t>
      </w:r>
      <w:r w:rsidRPr="004222DF">
        <w:rPr>
          <w:sz w:val="28"/>
          <w:szCs w:val="28"/>
        </w:rPr>
        <w:t xml:space="preserve"> contact Martin Odell re rail passenger group? Please could outcome be notified to OG members?</w:t>
      </w:r>
      <w:r>
        <w:rPr>
          <w:sz w:val="28"/>
          <w:szCs w:val="28"/>
        </w:rPr>
        <w:t xml:space="preserve"> </w:t>
      </w:r>
      <w:r>
        <w:rPr>
          <w:b/>
          <w:sz w:val="28"/>
          <w:szCs w:val="28"/>
        </w:rPr>
        <w:t>Action SM</w:t>
      </w:r>
    </w:p>
    <w:p w:rsidR="00610EAE" w:rsidRDefault="00610EAE" w:rsidP="004222DF">
      <w:pPr>
        <w:pStyle w:val="ListParagraph"/>
        <w:numPr>
          <w:ilvl w:val="0"/>
          <w:numId w:val="1"/>
        </w:numPr>
        <w:jc w:val="both"/>
        <w:rPr>
          <w:sz w:val="28"/>
          <w:szCs w:val="28"/>
        </w:rPr>
      </w:pPr>
      <w:r w:rsidRPr="004222DF">
        <w:rPr>
          <w:b/>
          <w:sz w:val="28"/>
          <w:szCs w:val="28"/>
        </w:rPr>
        <w:t xml:space="preserve">Questionnaire: </w:t>
      </w:r>
      <w:r>
        <w:rPr>
          <w:sz w:val="28"/>
          <w:szCs w:val="28"/>
        </w:rPr>
        <w:t>It was agreed that we should distribute the flyer urging people to complete the questionnaire as widely as possible and one way to do this was to ask other community organisations to circulate their membership.</w:t>
      </w:r>
    </w:p>
    <w:p w:rsidR="00610EAE" w:rsidRDefault="00610EAE" w:rsidP="00F91C98">
      <w:pPr>
        <w:pStyle w:val="ListParagraph"/>
        <w:ind w:left="360"/>
        <w:jc w:val="both"/>
        <w:rPr>
          <w:sz w:val="28"/>
          <w:szCs w:val="28"/>
        </w:rPr>
      </w:pPr>
    </w:p>
    <w:p w:rsidR="00610EAE" w:rsidRDefault="00610EAE" w:rsidP="00F91C98">
      <w:pPr>
        <w:pStyle w:val="ListParagraph"/>
        <w:ind w:left="360"/>
        <w:jc w:val="both"/>
        <w:rPr>
          <w:sz w:val="28"/>
          <w:szCs w:val="28"/>
        </w:rPr>
      </w:pPr>
      <w:r w:rsidRPr="004222DF">
        <w:rPr>
          <w:b/>
          <w:sz w:val="28"/>
          <w:szCs w:val="28"/>
        </w:rPr>
        <w:t>JH</w:t>
      </w:r>
      <w:r>
        <w:rPr>
          <w:b/>
          <w:sz w:val="28"/>
          <w:szCs w:val="28"/>
        </w:rPr>
        <w:t>/DC</w:t>
      </w:r>
      <w:r w:rsidRPr="004222DF">
        <w:rPr>
          <w:sz w:val="28"/>
          <w:szCs w:val="28"/>
        </w:rPr>
        <w:t xml:space="preserve"> to redesign </w:t>
      </w:r>
      <w:r>
        <w:rPr>
          <w:sz w:val="28"/>
          <w:szCs w:val="28"/>
        </w:rPr>
        <w:t xml:space="preserve">the flyer about the </w:t>
      </w:r>
      <w:r w:rsidRPr="004222DF">
        <w:rPr>
          <w:sz w:val="28"/>
          <w:szCs w:val="28"/>
        </w:rPr>
        <w:t xml:space="preserve">questionnaire so that </w:t>
      </w:r>
      <w:r>
        <w:rPr>
          <w:sz w:val="28"/>
          <w:szCs w:val="28"/>
        </w:rPr>
        <w:t xml:space="preserve">it is integrated into an </w:t>
      </w:r>
      <w:r w:rsidRPr="004222DF">
        <w:rPr>
          <w:sz w:val="28"/>
          <w:szCs w:val="28"/>
        </w:rPr>
        <w:t xml:space="preserve"> e- mail ( i</w:t>
      </w:r>
      <w:r>
        <w:rPr>
          <w:sz w:val="28"/>
          <w:szCs w:val="28"/>
        </w:rPr>
        <w:t>.</w:t>
      </w:r>
      <w:r w:rsidRPr="004222DF">
        <w:rPr>
          <w:sz w:val="28"/>
          <w:szCs w:val="28"/>
        </w:rPr>
        <w:t>e</w:t>
      </w:r>
      <w:r>
        <w:rPr>
          <w:sz w:val="28"/>
          <w:szCs w:val="28"/>
        </w:rPr>
        <w:t>.</w:t>
      </w:r>
      <w:r w:rsidRPr="004222DF">
        <w:rPr>
          <w:sz w:val="28"/>
          <w:szCs w:val="28"/>
        </w:rPr>
        <w:t xml:space="preserve"> not as attachment)</w:t>
      </w:r>
      <w:r>
        <w:rPr>
          <w:sz w:val="28"/>
          <w:szCs w:val="28"/>
        </w:rPr>
        <w:t xml:space="preserve"> </w:t>
      </w:r>
    </w:p>
    <w:p w:rsidR="00610EAE" w:rsidRDefault="00610EAE" w:rsidP="00F91C98">
      <w:pPr>
        <w:pStyle w:val="ListParagraph"/>
        <w:ind w:left="360"/>
        <w:jc w:val="both"/>
        <w:rPr>
          <w:sz w:val="28"/>
          <w:szCs w:val="28"/>
        </w:rPr>
      </w:pPr>
      <w:r>
        <w:rPr>
          <w:b/>
          <w:sz w:val="28"/>
          <w:szCs w:val="28"/>
        </w:rPr>
        <w:t>SB</w:t>
      </w:r>
      <w:r w:rsidRPr="00F91C98">
        <w:rPr>
          <w:b/>
          <w:sz w:val="28"/>
          <w:szCs w:val="28"/>
        </w:rPr>
        <w:t xml:space="preserve"> </w:t>
      </w:r>
      <w:r>
        <w:rPr>
          <w:sz w:val="28"/>
          <w:szCs w:val="28"/>
        </w:rPr>
        <w:t>then to circulate to OG members so that they can approach organisations they have contact with to ask them to forward to their members.</w:t>
      </w:r>
    </w:p>
    <w:p w:rsidR="00610EAE" w:rsidRDefault="00610EAE" w:rsidP="004A2AB8">
      <w:pPr>
        <w:jc w:val="both"/>
        <w:rPr>
          <w:b/>
          <w:sz w:val="28"/>
          <w:szCs w:val="28"/>
        </w:rPr>
      </w:pPr>
      <w:r>
        <w:rPr>
          <w:b/>
          <w:sz w:val="28"/>
          <w:szCs w:val="28"/>
        </w:rPr>
        <w:t xml:space="preserve">2. </w:t>
      </w:r>
      <w:r w:rsidRPr="004369EF">
        <w:rPr>
          <w:b/>
          <w:sz w:val="28"/>
          <w:szCs w:val="28"/>
        </w:rPr>
        <w:t>Report from</w:t>
      </w:r>
      <w:r>
        <w:rPr>
          <w:sz w:val="28"/>
          <w:szCs w:val="28"/>
        </w:rPr>
        <w:t xml:space="preserve"> </w:t>
      </w:r>
      <w:r w:rsidRPr="004222DF">
        <w:rPr>
          <w:b/>
          <w:sz w:val="28"/>
          <w:szCs w:val="28"/>
        </w:rPr>
        <w:t>Evidence Base Task Group</w:t>
      </w:r>
    </w:p>
    <w:p w:rsidR="00610EAE" w:rsidRDefault="00610EAE" w:rsidP="004A2AB8">
      <w:pPr>
        <w:jc w:val="both"/>
        <w:rPr>
          <w:sz w:val="28"/>
          <w:szCs w:val="28"/>
        </w:rPr>
      </w:pPr>
      <w:r>
        <w:rPr>
          <w:b/>
          <w:sz w:val="28"/>
          <w:szCs w:val="28"/>
        </w:rPr>
        <w:t xml:space="preserve">JH </w:t>
      </w:r>
      <w:r>
        <w:rPr>
          <w:sz w:val="28"/>
          <w:szCs w:val="28"/>
        </w:rPr>
        <w:t xml:space="preserve">gave a presentation of the paper from </w:t>
      </w:r>
      <w:r w:rsidRPr="002D2784">
        <w:rPr>
          <w:sz w:val="28"/>
          <w:szCs w:val="28"/>
        </w:rPr>
        <w:t>Evidence Base Task Group</w:t>
      </w:r>
      <w:r>
        <w:rPr>
          <w:sz w:val="28"/>
          <w:szCs w:val="28"/>
        </w:rPr>
        <w:t>.</w:t>
      </w:r>
    </w:p>
    <w:p w:rsidR="00610EAE" w:rsidRDefault="00610EAE" w:rsidP="004A2AB8">
      <w:pPr>
        <w:jc w:val="both"/>
        <w:rPr>
          <w:sz w:val="28"/>
          <w:szCs w:val="28"/>
        </w:rPr>
      </w:pPr>
      <w:r>
        <w:rPr>
          <w:sz w:val="28"/>
          <w:szCs w:val="28"/>
        </w:rPr>
        <w:t>The paper was well received. It provides a very helpful base from which to work All the Key points were drawn out. It can be developed as needed by individual work groups. OG generally agreed that it can be refined as necessary. Each group can add more specific details as needed.</w:t>
      </w:r>
    </w:p>
    <w:p w:rsidR="00610EAE" w:rsidRPr="004369EF" w:rsidRDefault="00610EAE" w:rsidP="004A2AB8">
      <w:pPr>
        <w:jc w:val="both"/>
        <w:rPr>
          <w:b/>
          <w:sz w:val="28"/>
          <w:szCs w:val="28"/>
        </w:rPr>
      </w:pPr>
      <w:r w:rsidRPr="004222DF">
        <w:rPr>
          <w:b/>
          <w:sz w:val="28"/>
          <w:szCs w:val="28"/>
        </w:rPr>
        <w:t>MB</w:t>
      </w:r>
      <w:r>
        <w:rPr>
          <w:sz w:val="28"/>
          <w:szCs w:val="28"/>
        </w:rPr>
        <w:t xml:space="preserve"> – suggested that HV might consider a Community Land Trust. He offered to get more details. This was agreed. </w:t>
      </w:r>
      <w:r>
        <w:rPr>
          <w:b/>
          <w:sz w:val="28"/>
          <w:szCs w:val="28"/>
        </w:rPr>
        <w:t>MB to action.</w:t>
      </w:r>
    </w:p>
    <w:p w:rsidR="00610EAE" w:rsidRDefault="00610EAE" w:rsidP="004A2AB8">
      <w:pPr>
        <w:jc w:val="both"/>
        <w:rPr>
          <w:sz w:val="28"/>
          <w:szCs w:val="28"/>
        </w:rPr>
      </w:pPr>
      <w:r w:rsidRPr="004222DF">
        <w:rPr>
          <w:b/>
          <w:sz w:val="28"/>
          <w:szCs w:val="28"/>
        </w:rPr>
        <w:t>AF</w:t>
      </w:r>
      <w:r>
        <w:rPr>
          <w:sz w:val="28"/>
          <w:szCs w:val="28"/>
        </w:rPr>
        <w:t xml:space="preserve"> emphasised that it was important that more environmental data should be captured. Everyone should give this some thought.</w:t>
      </w:r>
    </w:p>
    <w:p w:rsidR="00610EAE" w:rsidRDefault="00610EAE" w:rsidP="004A2AB8">
      <w:pPr>
        <w:jc w:val="both"/>
        <w:rPr>
          <w:b/>
          <w:sz w:val="28"/>
          <w:szCs w:val="28"/>
        </w:rPr>
      </w:pPr>
      <w:r>
        <w:rPr>
          <w:b/>
          <w:sz w:val="28"/>
          <w:szCs w:val="28"/>
        </w:rPr>
        <w:t>3. Report on Sustainability Briefing</w:t>
      </w:r>
    </w:p>
    <w:p w:rsidR="00610EAE" w:rsidRDefault="00610EAE" w:rsidP="004A2AB8">
      <w:pPr>
        <w:jc w:val="both"/>
        <w:rPr>
          <w:sz w:val="28"/>
          <w:szCs w:val="28"/>
        </w:rPr>
      </w:pPr>
      <w:r>
        <w:rPr>
          <w:sz w:val="28"/>
          <w:szCs w:val="28"/>
        </w:rPr>
        <w:t xml:space="preserve">In HW’s absence AF gave an overview of </w:t>
      </w:r>
      <w:r w:rsidRPr="002D2784">
        <w:rPr>
          <w:sz w:val="28"/>
          <w:szCs w:val="28"/>
        </w:rPr>
        <w:t xml:space="preserve">HW’s </w:t>
      </w:r>
      <w:r>
        <w:rPr>
          <w:sz w:val="28"/>
          <w:szCs w:val="28"/>
        </w:rPr>
        <w:t xml:space="preserve"> draft </w:t>
      </w:r>
      <w:r w:rsidRPr="002D2784">
        <w:rPr>
          <w:sz w:val="28"/>
          <w:szCs w:val="28"/>
        </w:rPr>
        <w:t>Sustainability paper</w:t>
      </w:r>
      <w:r>
        <w:rPr>
          <w:sz w:val="28"/>
          <w:szCs w:val="28"/>
        </w:rPr>
        <w:t xml:space="preserve"> .  This will be a general briefing for all work groups. AF was happy with the brief to which HW was working. HW will complete the paper and then work on a detailed brief for the Transport Group.</w:t>
      </w:r>
    </w:p>
    <w:p w:rsidR="00610EAE" w:rsidRDefault="00610EAE" w:rsidP="004A2AB8">
      <w:pPr>
        <w:jc w:val="both"/>
        <w:rPr>
          <w:sz w:val="28"/>
          <w:szCs w:val="28"/>
        </w:rPr>
      </w:pPr>
      <w:r>
        <w:rPr>
          <w:sz w:val="28"/>
          <w:szCs w:val="28"/>
        </w:rPr>
        <w:t xml:space="preserve"> Fracking and it’s side effects was raised as a possible issue to be included/ added to the paper and/or the work of the Environment Group.</w:t>
      </w:r>
    </w:p>
    <w:p w:rsidR="00610EAE" w:rsidRDefault="00610EAE" w:rsidP="004A2AB8">
      <w:pPr>
        <w:jc w:val="both"/>
        <w:rPr>
          <w:b/>
          <w:sz w:val="28"/>
          <w:szCs w:val="28"/>
        </w:rPr>
      </w:pPr>
      <w:r>
        <w:rPr>
          <w:b/>
          <w:sz w:val="28"/>
          <w:szCs w:val="28"/>
        </w:rPr>
        <w:t>4. Report on the Working Groups Briefing Document</w:t>
      </w:r>
    </w:p>
    <w:p w:rsidR="00610EAE" w:rsidRDefault="00610EAE" w:rsidP="004A2AB8">
      <w:pPr>
        <w:jc w:val="both"/>
        <w:rPr>
          <w:sz w:val="28"/>
          <w:szCs w:val="28"/>
        </w:rPr>
      </w:pPr>
      <w:r w:rsidRPr="003F3894">
        <w:rPr>
          <w:sz w:val="28"/>
          <w:szCs w:val="28"/>
        </w:rPr>
        <w:t>MB</w:t>
      </w:r>
      <w:r w:rsidRPr="00F32DC5">
        <w:rPr>
          <w:b/>
          <w:sz w:val="28"/>
          <w:szCs w:val="28"/>
        </w:rPr>
        <w:t xml:space="preserve"> </w:t>
      </w:r>
      <w:r>
        <w:rPr>
          <w:sz w:val="28"/>
          <w:szCs w:val="28"/>
        </w:rPr>
        <w:t xml:space="preserve">prior to meeting had circulated a draft </w:t>
      </w:r>
      <w:r w:rsidRPr="003F3894">
        <w:rPr>
          <w:sz w:val="28"/>
          <w:szCs w:val="28"/>
        </w:rPr>
        <w:t>Working Group Brief</w:t>
      </w:r>
      <w:r>
        <w:rPr>
          <w:sz w:val="28"/>
          <w:szCs w:val="28"/>
        </w:rPr>
        <w:t>.</w:t>
      </w:r>
    </w:p>
    <w:p w:rsidR="00610EAE" w:rsidRDefault="00610EAE" w:rsidP="004A2AB8">
      <w:pPr>
        <w:jc w:val="both"/>
        <w:rPr>
          <w:sz w:val="28"/>
          <w:szCs w:val="28"/>
        </w:rPr>
      </w:pPr>
      <w:r>
        <w:rPr>
          <w:sz w:val="28"/>
          <w:szCs w:val="28"/>
        </w:rPr>
        <w:t xml:space="preserve">It was agreed that this was most useful document which provided a base for each working group’s discussions. </w:t>
      </w:r>
      <w:r w:rsidRPr="00F32DC5">
        <w:rPr>
          <w:b/>
          <w:sz w:val="28"/>
          <w:szCs w:val="28"/>
        </w:rPr>
        <w:t>MB</w:t>
      </w:r>
      <w:r>
        <w:rPr>
          <w:b/>
          <w:sz w:val="28"/>
          <w:szCs w:val="28"/>
        </w:rPr>
        <w:t xml:space="preserve"> </w:t>
      </w:r>
      <w:r>
        <w:rPr>
          <w:sz w:val="28"/>
          <w:szCs w:val="28"/>
        </w:rPr>
        <w:t>to update further and include other terms of reference.</w:t>
      </w:r>
    </w:p>
    <w:p w:rsidR="00610EAE" w:rsidRDefault="00610EAE" w:rsidP="004A2AB8">
      <w:pPr>
        <w:jc w:val="both"/>
        <w:rPr>
          <w:sz w:val="28"/>
          <w:szCs w:val="28"/>
        </w:rPr>
      </w:pPr>
      <w:r w:rsidRPr="00F32DC5">
        <w:rPr>
          <w:b/>
          <w:sz w:val="28"/>
          <w:szCs w:val="28"/>
        </w:rPr>
        <w:t xml:space="preserve"> </w:t>
      </w:r>
      <w:r w:rsidRPr="003F3894">
        <w:rPr>
          <w:sz w:val="28"/>
          <w:szCs w:val="28"/>
        </w:rPr>
        <w:t>JM</w:t>
      </w:r>
      <w:r>
        <w:rPr>
          <w:sz w:val="28"/>
          <w:szCs w:val="28"/>
        </w:rPr>
        <w:t xml:space="preserve"> stated that he thought that the paper should reflect the need for an over-arching vision. Always a possibility of some duplication between groups</w:t>
      </w:r>
    </w:p>
    <w:p w:rsidR="00610EAE" w:rsidRDefault="00610EAE" w:rsidP="004A2AB8">
      <w:pPr>
        <w:jc w:val="both"/>
        <w:rPr>
          <w:sz w:val="28"/>
          <w:szCs w:val="28"/>
        </w:rPr>
      </w:pPr>
      <w:r w:rsidRPr="003F3894">
        <w:rPr>
          <w:sz w:val="28"/>
          <w:szCs w:val="28"/>
        </w:rPr>
        <w:t>SB</w:t>
      </w:r>
      <w:r w:rsidRPr="00F32DC5">
        <w:rPr>
          <w:b/>
          <w:sz w:val="28"/>
          <w:szCs w:val="28"/>
        </w:rPr>
        <w:t xml:space="preserve"> </w:t>
      </w:r>
      <w:r>
        <w:rPr>
          <w:sz w:val="28"/>
          <w:szCs w:val="28"/>
        </w:rPr>
        <w:t>: Important that H V  is mindful of the Core Strategy Doc eventually to come from WBC .Important to maintain evidence base.</w:t>
      </w:r>
    </w:p>
    <w:p w:rsidR="00610EAE" w:rsidRDefault="00610EAE" w:rsidP="004A2AB8">
      <w:pPr>
        <w:jc w:val="both"/>
        <w:rPr>
          <w:b/>
          <w:sz w:val="28"/>
          <w:szCs w:val="28"/>
        </w:rPr>
      </w:pPr>
      <w:r w:rsidRPr="00F32DC5">
        <w:rPr>
          <w:b/>
          <w:sz w:val="28"/>
          <w:szCs w:val="28"/>
        </w:rPr>
        <w:t>5</w:t>
      </w:r>
      <w:r>
        <w:rPr>
          <w:b/>
          <w:sz w:val="28"/>
          <w:szCs w:val="28"/>
        </w:rPr>
        <w:t xml:space="preserve">. Application to register the Police Station as a community asset </w:t>
      </w:r>
    </w:p>
    <w:p w:rsidR="00610EAE" w:rsidRDefault="00610EAE" w:rsidP="004A2AB8">
      <w:pPr>
        <w:jc w:val="both"/>
        <w:rPr>
          <w:sz w:val="28"/>
          <w:szCs w:val="28"/>
        </w:rPr>
      </w:pPr>
      <w:r w:rsidRPr="003F3894">
        <w:rPr>
          <w:sz w:val="28"/>
          <w:szCs w:val="28"/>
        </w:rPr>
        <w:t>SB/JB</w:t>
      </w:r>
      <w:r>
        <w:rPr>
          <w:sz w:val="28"/>
          <w:szCs w:val="28"/>
        </w:rPr>
        <w:t xml:space="preserve"> confirmed to the OG that they, on HV’s behalf, had made an application to WBC in respect of the ex Haslemere Police Station requesting that it be listed as a </w:t>
      </w:r>
      <w:r w:rsidRPr="003F3894">
        <w:rPr>
          <w:sz w:val="28"/>
          <w:szCs w:val="28"/>
        </w:rPr>
        <w:t>Community Asset</w:t>
      </w:r>
      <w:r>
        <w:rPr>
          <w:sz w:val="28"/>
          <w:szCs w:val="28"/>
        </w:rPr>
        <w:t>. WBC have 8 weeks to decide. It is currently under offer so it may not be possible. However, if application is accepted then HV have 6 months to put forward a proposal and obtain the sum required.</w:t>
      </w:r>
    </w:p>
    <w:p w:rsidR="00610EAE" w:rsidRDefault="00610EAE" w:rsidP="004A2AB8">
      <w:pPr>
        <w:jc w:val="both"/>
        <w:rPr>
          <w:sz w:val="28"/>
          <w:szCs w:val="28"/>
        </w:rPr>
      </w:pPr>
      <w:r>
        <w:rPr>
          <w:sz w:val="28"/>
          <w:szCs w:val="28"/>
        </w:rPr>
        <w:t xml:space="preserve">The </w:t>
      </w:r>
      <w:r w:rsidRPr="00F32DC5">
        <w:rPr>
          <w:b/>
          <w:sz w:val="28"/>
          <w:szCs w:val="28"/>
        </w:rPr>
        <w:t>OG</w:t>
      </w:r>
      <w:r>
        <w:rPr>
          <w:sz w:val="28"/>
          <w:szCs w:val="28"/>
        </w:rPr>
        <w:t xml:space="preserve"> members unanimously agreed to support the application .</w:t>
      </w:r>
      <w:r>
        <w:rPr>
          <w:b/>
          <w:sz w:val="28"/>
          <w:szCs w:val="28"/>
        </w:rPr>
        <w:t>M</w:t>
      </w:r>
      <w:r w:rsidRPr="00F32DC5">
        <w:rPr>
          <w:b/>
          <w:sz w:val="28"/>
          <w:szCs w:val="28"/>
        </w:rPr>
        <w:t>B/JB</w:t>
      </w:r>
      <w:r>
        <w:rPr>
          <w:sz w:val="28"/>
          <w:szCs w:val="28"/>
        </w:rPr>
        <w:t xml:space="preserve"> to take this project forward</w:t>
      </w:r>
    </w:p>
    <w:p w:rsidR="00610EAE" w:rsidRDefault="00610EAE" w:rsidP="004A2AB8">
      <w:pPr>
        <w:jc w:val="both"/>
        <w:rPr>
          <w:sz w:val="28"/>
          <w:szCs w:val="28"/>
        </w:rPr>
      </w:pPr>
      <w:r w:rsidRPr="00F32DC5">
        <w:rPr>
          <w:b/>
          <w:sz w:val="28"/>
          <w:szCs w:val="28"/>
        </w:rPr>
        <w:t>6</w:t>
      </w:r>
      <w:r>
        <w:rPr>
          <w:b/>
          <w:sz w:val="28"/>
          <w:szCs w:val="28"/>
        </w:rPr>
        <w:t>.</w:t>
      </w:r>
      <w:r w:rsidRPr="00F32DC5">
        <w:rPr>
          <w:b/>
          <w:sz w:val="28"/>
          <w:szCs w:val="28"/>
        </w:rPr>
        <w:t xml:space="preserve"> </w:t>
      </w:r>
      <w:r>
        <w:rPr>
          <w:b/>
          <w:sz w:val="28"/>
          <w:szCs w:val="28"/>
        </w:rPr>
        <w:t>August/September</w:t>
      </w:r>
      <w:r>
        <w:rPr>
          <w:sz w:val="28"/>
          <w:szCs w:val="28"/>
        </w:rPr>
        <w:t xml:space="preserve"> </w:t>
      </w:r>
      <w:r w:rsidRPr="00F32DC5">
        <w:rPr>
          <w:b/>
          <w:sz w:val="28"/>
          <w:szCs w:val="28"/>
        </w:rPr>
        <w:t>Engagement Programme</w:t>
      </w:r>
      <w:r>
        <w:rPr>
          <w:sz w:val="28"/>
          <w:szCs w:val="28"/>
        </w:rPr>
        <w:t xml:space="preserve">- </w:t>
      </w:r>
    </w:p>
    <w:p w:rsidR="00610EAE" w:rsidRDefault="00610EAE" w:rsidP="004A2AB8">
      <w:pPr>
        <w:jc w:val="both"/>
        <w:rPr>
          <w:sz w:val="28"/>
          <w:szCs w:val="28"/>
        </w:rPr>
      </w:pPr>
      <w:r>
        <w:rPr>
          <w:sz w:val="28"/>
          <w:szCs w:val="28"/>
        </w:rPr>
        <w:t>The engagement programme to end September to have two main strands:</w:t>
      </w:r>
    </w:p>
    <w:p w:rsidR="00610EAE" w:rsidRDefault="00610EAE" w:rsidP="004A2AB8">
      <w:pPr>
        <w:jc w:val="both"/>
        <w:rPr>
          <w:sz w:val="28"/>
          <w:szCs w:val="28"/>
        </w:rPr>
      </w:pPr>
      <w:r>
        <w:rPr>
          <w:b/>
          <w:sz w:val="28"/>
          <w:szCs w:val="28"/>
        </w:rPr>
        <w:t xml:space="preserve">6.1 </w:t>
      </w:r>
      <w:r w:rsidRPr="00162993">
        <w:rPr>
          <w:b/>
          <w:sz w:val="28"/>
          <w:szCs w:val="28"/>
        </w:rPr>
        <w:t>Workshops</w:t>
      </w:r>
      <w:r>
        <w:rPr>
          <w:sz w:val="28"/>
          <w:szCs w:val="28"/>
        </w:rPr>
        <w:t>:</w:t>
      </w:r>
    </w:p>
    <w:p w:rsidR="00610EAE" w:rsidRDefault="00610EAE" w:rsidP="004A2AB8">
      <w:pPr>
        <w:jc w:val="both"/>
        <w:rPr>
          <w:sz w:val="28"/>
          <w:szCs w:val="28"/>
        </w:rPr>
      </w:pPr>
      <w:r>
        <w:rPr>
          <w:sz w:val="28"/>
          <w:szCs w:val="28"/>
        </w:rPr>
        <w:t>The following are verified as taking place before the end of September:</w:t>
      </w:r>
    </w:p>
    <w:p w:rsidR="00610EAE" w:rsidRDefault="00610EAE" w:rsidP="004A2AB8">
      <w:pPr>
        <w:jc w:val="both"/>
        <w:rPr>
          <w:sz w:val="28"/>
          <w:szCs w:val="28"/>
        </w:rPr>
      </w:pPr>
      <w:r>
        <w:rPr>
          <w:b/>
          <w:sz w:val="28"/>
          <w:szCs w:val="28"/>
        </w:rPr>
        <w:t>VL</w:t>
      </w:r>
      <w:r>
        <w:rPr>
          <w:sz w:val="28"/>
          <w:szCs w:val="28"/>
        </w:rPr>
        <w:t xml:space="preserve">:TOC; Redwood Manor; High Lane Community Centre; </w:t>
      </w:r>
      <w:r w:rsidRPr="00F32DC5">
        <w:rPr>
          <w:b/>
          <w:sz w:val="28"/>
          <w:szCs w:val="28"/>
        </w:rPr>
        <w:t>NB</w:t>
      </w:r>
      <w:r>
        <w:rPr>
          <w:sz w:val="28"/>
          <w:szCs w:val="28"/>
        </w:rPr>
        <w:t xml:space="preserve">: The Scouts;                  </w:t>
      </w:r>
      <w:r w:rsidRPr="00F32DC5">
        <w:rPr>
          <w:b/>
          <w:sz w:val="28"/>
          <w:szCs w:val="28"/>
        </w:rPr>
        <w:t>SB/ PI</w:t>
      </w:r>
      <w:r>
        <w:rPr>
          <w:sz w:val="28"/>
          <w:szCs w:val="28"/>
        </w:rPr>
        <w:t xml:space="preserve"> Hindhead / Beacon Hill action group; </w:t>
      </w:r>
      <w:r w:rsidRPr="00F32DC5">
        <w:rPr>
          <w:b/>
          <w:sz w:val="28"/>
          <w:szCs w:val="28"/>
        </w:rPr>
        <w:t xml:space="preserve">AF </w:t>
      </w:r>
      <w:r>
        <w:rPr>
          <w:sz w:val="28"/>
          <w:szCs w:val="28"/>
        </w:rPr>
        <w:t>Woolmer Hill School /Grayswood;</w:t>
      </w:r>
    </w:p>
    <w:p w:rsidR="00610EAE" w:rsidRDefault="00610EAE" w:rsidP="004A2AB8">
      <w:pPr>
        <w:jc w:val="both"/>
        <w:rPr>
          <w:sz w:val="28"/>
          <w:szCs w:val="28"/>
        </w:rPr>
      </w:pPr>
      <w:r>
        <w:rPr>
          <w:sz w:val="28"/>
          <w:szCs w:val="28"/>
        </w:rPr>
        <w:t>It was agreed that the following approaches would be made to seek to set up workshops:</w:t>
      </w:r>
    </w:p>
    <w:p w:rsidR="00610EAE" w:rsidRPr="00162993" w:rsidRDefault="00610EAE" w:rsidP="004A2AB8">
      <w:pPr>
        <w:jc w:val="both"/>
        <w:rPr>
          <w:sz w:val="28"/>
          <w:szCs w:val="28"/>
        </w:rPr>
      </w:pPr>
      <w:r>
        <w:rPr>
          <w:b/>
          <w:sz w:val="28"/>
          <w:szCs w:val="28"/>
        </w:rPr>
        <w:t xml:space="preserve">SB: </w:t>
      </w:r>
      <w:r>
        <w:rPr>
          <w:sz w:val="28"/>
          <w:szCs w:val="28"/>
        </w:rPr>
        <w:t>Blackdown &amp; Hindhead NT</w:t>
      </w:r>
    </w:p>
    <w:p w:rsidR="00610EAE" w:rsidRDefault="00610EAE" w:rsidP="004A2AB8">
      <w:pPr>
        <w:jc w:val="both"/>
        <w:rPr>
          <w:sz w:val="28"/>
          <w:szCs w:val="28"/>
        </w:rPr>
      </w:pPr>
      <w:r>
        <w:rPr>
          <w:b/>
          <w:sz w:val="28"/>
          <w:szCs w:val="28"/>
        </w:rPr>
        <w:t xml:space="preserve">KG: </w:t>
      </w:r>
      <w:r>
        <w:rPr>
          <w:sz w:val="28"/>
          <w:szCs w:val="28"/>
        </w:rPr>
        <w:t xml:space="preserve"> The Wey Centre and Haslewey</w:t>
      </w:r>
    </w:p>
    <w:p w:rsidR="00610EAE" w:rsidRDefault="00610EAE" w:rsidP="006E5125">
      <w:pPr>
        <w:jc w:val="both"/>
        <w:rPr>
          <w:sz w:val="28"/>
          <w:szCs w:val="28"/>
        </w:rPr>
      </w:pPr>
      <w:r>
        <w:rPr>
          <w:sz w:val="28"/>
          <w:szCs w:val="28"/>
        </w:rPr>
        <w:t>SB emphasised the importance of identifying those groups not yet reached and it was agreed that:</w:t>
      </w:r>
    </w:p>
    <w:p w:rsidR="00610EAE" w:rsidRDefault="00610EAE" w:rsidP="004A2AB8">
      <w:pPr>
        <w:jc w:val="both"/>
        <w:rPr>
          <w:sz w:val="28"/>
          <w:szCs w:val="28"/>
        </w:rPr>
      </w:pPr>
      <w:r>
        <w:rPr>
          <w:b/>
          <w:sz w:val="28"/>
          <w:szCs w:val="28"/>
        </w:rPr>
        <w:t xml:space="preserve">All OG Members </w:t>
      </w:r>
      <w:r>
        <w:rPr>
          <w:sz w:val="28"/>
          <w:szCs w:val="28"/>
        </w:rPr>
        <w:t>are asked to think of the best groups to approach re the more remote geographical areas/ the teen/twenties age group and the more disadvantaged members of the community and to contact SB or VL with suggestions.</w:t>
      </w:r>
    </w:p>
    <w:p w:rsidR="00610EAE" w:rsidRDefault="00610EAE" w:rsidP="004A2AB8">
      <w:pPr>
        <w:jc w:val="both"/>
        <w:rPr>
          <w:b/>
          <w:sz w:val="28"/>
          <w:szCs w:val="28"/>
        </w:rPr>
      </w:pPr>
      <w:r>
        <w:rPr>
          <w:b/>
          <w:sz w:val="28"/>
          <w:szCs w:val="28"/>
        </w:rPr>
        <w:t xml:space="preserve">6.2 </w:t>
      </w:r>
      <w:r w:rsidRPr="006E5125">
        <w:rPr>
          <w:b/>
          <w:sz w:val="28"/>
          <w:szCs w:val="28"/>
        </w:rPr>
        <w:t>Questionnaire</w:t>
      </w:r>
      <w:r>
        <w:rPr>
          <w:b/>
          <w:sz w:val="28"/>
          <w:szCs w:val="28"/>
        </w:rPr>
        <w:t>s:</w:t>
      </w:r>
    </w:p>
    <w:p w:rsidR="00610EAE" w:rsidRDefault="00610EAE" w:rsidP="004A2AB8">
      <w:pPr>
        <w:jc w:val="both"/>
        <w:rPr>
          <w:b/>
          <w:sz w:val="28"/>
          <w:szCs w:val="28"/>
        </w:rPr>
      </w:pPr>
      <w:r w:rsidRPr="00F32DC5">
        <w:rPr>
          <w:b/>
          <w:sz w:val="28"/>
          <w:szCs w:val="28"/>
        </w:rPr>
        <w:t xml:space="preserve">All </w:t>
      </w:r>
      <w:r>
        <w:rPr>
          <w:b/>
          <w:sz w:val="28"/>
          <w:szCs w:val="28"/>
        </w:rPr>
        <w:t xml:space="preserve">OG </w:t>
      </w:r>
      <w:r w:rsidRPr="00F32DC5">
        <w:rPr>
          <w:b/>
          <w:sz w:val="28"/>
          <w:szCs w:val="28"/>
        </w:rPr>
        <w:t>memb</w:t>
      </w:r>
      <w:r>
        <w:rPr>
          <w:b/>
          <w:sz w:val="28"/>
          <w:szCs w:val="28"/>
        </w:rPr>
        <w:t>ers urged to send questionnaire flyer</w:t>
      </w:r>
      <w:r w:rsidRPr="00F32DC5">
        <w:rPr>
          <w:b/>
          <w:sz w:val="28"/>
          <w:szCs w:val="28"/>
        </w:rPr>
        <w:t xml:space="preserve"> to </w:t>
      </w:r>
      <w:r>
        <w:rPr>
          <w:b/>
          <w:sz w:val="28"/>
          <w:szCs w:val="28"/>
        </w:rPr>
        <w:t xml:space="preserve">other community </w:t>
      </w:r>
      <w:r w:rsidRPr="00F32DC5">
        <w:rPr>
          <w:b/>
          <w:sz w:val="28"/>
          <w:szCs w:val="28"/>
        </w:rPr>
        <w:t>organisations</w:t>
      </w:r>
      <w:r>
        <w:rPr>
          <w:b/>
          <w:sz w:val="28"/>
          <w:szCs w:val="28"/>
        </w:rPr>
        <w:t xml:space="preserve"> as per Item 1</w:t>
      </w:r>
      <w:r w:rsidRPr="00F32DC5">
        <w:rPr>
          <w:b/>
          <w:sz w:val="28"/>
          <w:szCs w:val="28"/>
        </w:rPr>
        <w:t>. Important to inform</w:t>
      </w:r>
      <w:r>
        <w:rPr>
          <w:b/>
          <w:sz w:val="28"/>
          <w:szCs w:val="28"/>
        </w:rPr>
        <w:t xml:space="preserve"> </w:t>
      </w:r>
      <w:r w:rsidRPr="00F32DC5">
        <w:rPr>
          <w:b/>
          <w:sz w:val="28"/>
          <w:szCs w:val="28"/>
        </w:rPr>
        <w:t>S B which organisations are contacted and the numbers involved.</w:t>
      </w:r>
    </w:p>
    <w:p w:rsidR="00610EAE" w:rsidRPr="00F32DC5" w:rsidRDefault="00610EAE" w:rsidP="004A2AB8">
      <w:pPr>
        <w:jc w:val="both"/>
        <w:rPr>
          <w:b/>
          <w:sz w:val="28"/>
          <w:szCs w:val="28"/>
        </w:rPr>
      </w:pPr>
      <w:r>
        <w:rPr>
          <w:b/>
          <w:sz w:val="28"/>
          <w:szCs w:val="28"/>
        </w:rPr>
        <w:t xml:space="preserve"> SB to approach Melanie Odell to see if Sport Haslemere would circulate their membership as this would reach a particularly wide audience including many younger people.</w:t>
      </w:r>
    </w:p>
    <w:p w:rsidR="00610EAE" w:rsidRPr="00B247B4" w:rsidRDefault="00610EAE" w:rsidP="004A2AB8">
      <w:pPr>
        <w:jc w:val="both"/>
        <w:rPr>
          <w:b/>
          <w:sz w:val="28"/>
          <w:szCs w:val="28"/>
        </w:rPr>
      </w:pPr>
      <w:r>
        <w:rPr>
          <w:b/>
          <w:sz w:val="28"/>
          <w:szCs w:val="28"/>
        </w:rPr>
        <w:t xml:space="preserve">Then in </w:t>
      </w:r>
      <w:r w:rsidRPr="00F32DC5">
        <w:rPr>
          <w:b/>
          <w:sz w:val="28"/>
          <w:szCs w:val="28"/>
        </w:rPr>
        <w:t>September</w:t>
      </w:r>
      <w:r>
        <w:rPr>
          <w:sz w:val="28"/>
          <w:szCs w:val="28"/>
        </w:rPr>
        <w:t xml:space="preserve"> </w:t>
      </w:r>
      <w:r>
        <w:rPr>
          <w:b/>
          <w:sz w:val="28"/>
          <w:szCs w:val="28"/>
        </w:rPr>
        <w:t>to be a further</w:t>
      </w:r>
      <w:r w:rsidRPr="003F3894">
        <w:rPr>
          <w:b/>
          <w:sz w:val="28"/>
          <w:szCs w:val="28"/>
        </w:rPr>
        <w:t xml:space="preserve"> vigorous</w:t>
      </w:r>
      <w:r>
        <w:rPr>
          <w:sz w:val="28"/>
          <w:szCs w:val="28"/>
        </w:rPr>
        <w:t xml:space="preserve"> </w:t>
      </w:r>
      <w:r w:rsidRPr="00F32DC5">
        <w:rPr>
          <w:b/>
          <w:sz w:val="28"/>
          <w:szCs w:val="28"/>
        </w:rPr>
        <w:t>promotion of questionnaires</w:t>
      </w:r>
      <w:r>
        <w:rPr>
          <w:sz w:val="28"/>
          <w:szCs w:val="28"/>
        </w:rPr>
        <w:t xml:space="preserve"> – via shops, events( food festival events), Banners and, if necessary, targeted hand deliveries.  </w:t>
      </w:r>
      <w:r>
        <w:rPr>
          <w:b/>
          <w:sz w:val="28"/>
          <w:szCs w:val="28"/>
        </w:rPr>
        <w:t>SB/VL/DC to discuss and plan how to do this.</w:t>
      </w:r>
    </w:p>
    <w:p w:rsidR="00610EAE" w:rsidRDefault="00610EAE" w:rsidP="004A2AB8">
      <w:pPr>
        <w:jc w:val="both"/>
        <w:rPr>
          <w:sz w:val="28"/>
          <w:szCs w:val="28"/>
        </w:rPr>
      </w:pPr>
      <w:r>
        <w:rPr>
          <w:sz w:val="28"/>
          <w:szCs w:val="28"/>
        </w:rPr>
        <w:t xml:space="preserve">It was agreed that we should Target- 1,000 returns including those already received!! </w:t>
      </w:r>
    </w:p>
    <w:p w:rsidR="00610EAE" w:rsidRDefault="00610EAE" w:rsidP="004A2AB8">
      <w:pPr>
        <w:jc w:val="both"/>
        <w:rPr>
          <w:sz w:val="28"/>
          <w:szCs w:val="28"/>
        </w:rPr>
      </w:pPr>
      <w:r>
        <w:rPr>
          <w:b/>
          <w:sz w:val="28"/>
          <w:szCs w:val="28"/>
        </w:rPr>
        <w:t>7. Management/ Analysis of Survey Feedback</w:t>
      </w:r>
    </w:p>
    <w:p w:rsidR="00610EAE" w:rsidRPr="00F32DC5" w:rsidRDefault="00610EAE" w:rsidP="004A2AB8">
      <w:pPr>
        <w:jc w:val="both"/>
        <w:rPr>
          <w:b/>
          <w:sz w:val="28"/>
          <w:szCs w:val="28"/>
        </w:rPr>
      </w:pPr>
      <w:r>
        <w:rPr>
          <w:sz w:val="28"/>
          <w:szCs w:val="28"/>
        </w:rPr>
        <w:t xml:space="preserve">How do we produce digestible information from the survey to give to the work groups?  </w:t>
      </w:r>
      <w:r w:rsidRPr="00F32DC5">
        <w:rPr>
          <w:b/>
          <w:sz w:val="28"/>
          <w:szCs w:val="28"/>
        </w:rPr>
        <w:t>JM/DC to consider .</w:t>
      </w:r>
    </w:p>
    <w:p w:rsidR="00610EAE" w:rsidRDefault="00610EAE" w:rsidP="004A2AB8">
      <w:pPr>
        <w:jc w:val="both"/>
        <w:rPr>
          <w:b/>
          <w:sz w:val="28"/>
          <w:szCs w:val="28"/>
        </w:rPr>
      </w:pPr>
      <w:r>
        <w:rPr>
          <w:b/>
          <w:sz w:val="28"/>
          <w:szCs w:val="28"/>
        </w:rPr>
        <w:t xml:space="preserve"> 8. Recruitment to Steering Group and Work Groups</w:t>
      </w:r>
    </w:p>
    <w:p w:rsidR="00610EAE" w:rsidRPr="00B247B4" w:rsidRDefault="00610EAE" w:rsidP="004A2AB8">
      <w:pPr>
        <w:jc w:val="both"/>
        <w:rPr>
          <w:b/>
          <w:sz w:val="28"/>
          <w:szCs w:val="28"/>
        </w:rPr>
      </w:pPr>
      <w:r>
        <w:rPr>
          <w:sz w:val="28"/>
          <w:szCs w:val="28"/>
        </w:rPr>
        <w:t xml:space="preserve"> SB reported that 50+, and increasing, have already volunteered for Steering Group and Working Groups. </w:t>
      </w:r>
      <w:r w:rsidRPr="00F32DC5">
        <w:rPr>
          <w:b/>
          <w:sz w:val="28"/>
          <w:szCs w:val="28"/>
        </w:rPr>
        <w:t>SB</w:t>
      </w:r>
      <w:r>
        <w:rPr>
          <w:sz w:val="28"/>
          <w:szCs w:val="28"/>
        </w:rPr>
        <w:t xml:space="preserve"> to contact those who have volunteered via the Survey. </w:t>
      </w:r>
      <w:r>
        <w:rPr>
          <w:b/>
          <w:sz w:val="28"/>
          <w:szCs w:val="28"/>
        </w:rPr>
        <w:t>DC/JH to forward names and contact details to SB.</w:t>
      </w:r>
    </w:p>
    <w:p w:rsidR="00610EAE" w:rsidRDefault="00610EAE" w:rsidP="004A2AB8">
      <w:pPr>
        <w:jc w:val="both"/>
        <w:rPr>
          <w:sz w:val="28"/>
          <w:szCs w:val="28"/>
        </w:rPr>
      </w:pPr>
      <w:r>
        <w:rPr>
          <w:sz w:val="28"/>
          <w:szCs w:val="28"/>
        </w:rPr>
        <w:t xml:space="preserve">The spread of volunteers between groups was good except for the Economy and Business Group – for which only four had so far volunteered. AF suggested ta we should expand remit of this group to include employment in future years.  </w:t>
      </w:r>
      <w:r w:rsidRPr="003E75EC">
        <w:rPr>
          <w:b/>
          <w:sz w:val="28"/>
          <w:szCs w:val="28"/>
        </w:rPr>
        <w:t>JM</w:t>
      </w:r>
      <w:r>
        <w:rPr>
          <w:b/>
          <w:sz w:val="28"/>
          <w:szCs w:val="28"/>
        </w:rPr>
        <w:t>,</w:t>
      </w:r>
      <w:r w:rsidRPr="003E75EC">
        <w:rPr>
          <w:b/>
          <w:sz w:val="28"/>
          <w:szCs w:val="28"/>
        </w:rPr>
        <w:t xml:space="preserve"> </w:t>
      </w:r>
      <w:r>
        <w:rPr>
          <w:sz w:val="28"/>
          <w:szCs w:val="28"/>
        </w:rPr>
        <w:t>to approach likely candidates from the business community (CL suggested Keith Clayton).</w:t>
      </w:r>
    </w:p>
    <w:p w:rsidR="00610EAE" w:rsidRDefault="00610EAE" w:rsidP="004369EF">
      <w:pPr>
        <w:spacing w:before="0"/>
        <w:rPr>
          <w:b/>
          <w:bCs/>
          <w:sz w:val="27"/>
          <w:lang w:val="en-US"/>
        </w:rPr>
      </w:pPr>
    </w:p>
    <w:p w:rsidR="00610EAE" w:rsidRPr="004369EF" w:rsidRDefault="00610EAE" w:rsidP="004369EF">
      <w:pPr>
        <w:spacing w:before="0"/>
        <w:rPr>
          <w:rFonts w:ascii="Times New Roman" w:hAnsi="Times New Roman"/>
          <w:sz w:val="24"/>
          <w:szCs w:val="24"/>
          <w:lang w:val="en-US"/>
        </w:rPr>
      </w:pPr>
      <w:r>
        <w:rPr>
          <w:bCs/>
          <w:sz w:val="27"/>
          <w:lang w:val="en-US"/>
        </w:rPr>
        <w:t>SB</w:t>
      </w:r>
      <w:r>
        <w:rPr>
          <w:sz w:val="27"/>
          <w:szCs w:val="27"/>
          <w:lang w:val="en-US"/>
        </w:rPr>
        <w:t xml:space="preserve"> suggested t</w:t>
      </w:r>
      <w:r w:rsidRPr="004369EF">
        <w:rPr>
          <w:sz w:val="27"/>
          <w:szCs w:val="27"/>
          <w:lang w:val="en-US"/>
        </w:rPr>
        <w:t xml:space="preserve">hat Members </w:t>
      </w:r>
      <w:r>
        <w:rPr>
          <w:sz w:val="27"/>
          <w:szCs w:val="27"/>
          <w:lang w:val="en-US"/>
        </w:rPr>
        <w:t>who volunteer for the Steering G</w:t>
      </w:r>
      <w:r w:rsidRPr="004369EF">
        <w:rPr>
          <w:sz w:val="27"/>
          <w:szCs w:val="27"/>
          <w:lang w:val="en-US"/>
        </w:rPr>
        <w:t>roup would be advised not to volunteer for more than one Work Group, as the work load of each is expected to be quite onerous.</w:t>
      </w:r>
    </w:p>
    <w:p w:rsidR="00610EAE" w:rsidRPr="004369EF" w:rsidRDefault="00610EAE" w:rsidP="004369EF">
      <w:pPr>
        <w:spacing w:before="0"/>
        <w:rPr>
          <w:rFonts w:ascii="Times New Roman" w:hAnsi="Times New Roman"/>
          <w:sz w:val="24"/>
          <w:szCs w:val="24"/>
          <w:lang w:val="en-US"/>
        </w:rPr>
      </w:pPr>
      <w:r w:rsidRPr="004369EF">
        <w:rPr>
          <w:rFonts w:ascii="Times New Roman" w:hAnsi="Times New Roman"/>
          <w:sz w:val="24"/>
          <w:szCs w:val="24"/>
          <w:lang w:val="en-US"/>
        </w:rPr>
        <w:t> </w:t>
      </w:r>
    </w:p>
    <w:p w:rsidR="00610EAE" w:rsidRPr="00196CAA" w:rsidRDefault="00610EAE" w:rsidP="004369EF">
      <w:pPr>
        <w:spacing w:before="0"/>
        <w:rPr>
          <w:rFonts w:ascii="Times New Roman" w:hAnsi="Times New Roman"/>
          <w:b/>
          <w:sz w:val="24"/>
          <w:szCs w:val="24"/>
          <w:lang w:val="en-US"/>
        </w:rPr>
      </w:pPr>
      <w:r>
        <w:rPr>
          <w:sz w:val="27"/>
          <w:szCs w:val="27"/>
          <w:lang w:val="en-US"/>
        </w:rPr>
        <w:t>SB requested that</w:t>
      </w:r>
      <w:r w:rsidRPr="004369EF">
        <w:rPr>
          <w:sz w:val="27"/>
          <w:szCs w:val="27"/>
          <w:lang w:val="en-US"/>
        </w:rPr>
        <w:t xml:space="preserve"> </w:t>
      </w:r>
      <w:r w:rsidRPr="00196CAA">
        <w:rPr>
          <w:b/>
          <w:bCs/>
          <w:sz w:val="27"/>
          <w:lang w:val="en-US"/>
        </w:rPr>
        <w:t>OG</w:t>
      </w:r>
      <w:r w:rsidRPr="00196CAA">
        <w:rPr>
          <w:b/>
          <w:sz w:val="27"/>
          <w:szCs w:val="27"/>
          <w:lang w:val="en-US"/>
        </w:rPr>
        <w:t xml:space="preserve"> members</w:t>
      </w:r>
      <w:r>
        <w:rPr>
          <w:b/>
          <w:sz w:val="27"/>
          <w:szCs w:val="27"/>
          <w:lang w:val="en-US"/>
        </w:rPr>
        <w:t>, who have not already done so,</w:t>
      </w:r>
      <w:r w:rsidRPr="00196CAA">
        <w:rPr>
          <w:b/>
          <w:sz w:val="27"/>
          <w:szCs w:val="27"/>
          <w:lang w:val="en-US"/>
        </w:rPr>
        <w:t xml:space="preserve"> should put in writing to SB the name (s ) of the group  of which they wish to be a member. (i.e. Do not assume that SB is aware of your wishes)</w:t>
      </w:r>
    </w:p>
    <w:p w:rsidR="00610EAE" w:rsidRDefault="00610EAE" w:rsidP="004369EF">
      <w:pPr>
        <w:spacing w:before="0"/>
        <w:rPr>
          <w:b/>
          <w:bCs/>
          <w:sz w:val="27"/>
          <w:lang w:val="en-US"/>
        </w:rPr>
      </w:pPr>
    </w:p>
    <w:p w:rsidR="00610EAE" w:rsidRDefault="00610EAE" w:rsidP="004369EF">
      <w:pPr>
        <w:spacing w:before="0"/>
        <w:rPr>
          <w:b/>
          <w:bCs/>
          <w:sz w:val="27"/>
          <w:lang w:val="en-US"/>
        </w:rPr>
      </w:pPr>
      <w:r>
        <w:rPr>
          <w:b/>
          <w:bCs/>
          <w:sz w:val="27"/>
          <w:lang w:val="en-US"/>
        </w:rPr>
        <w:t>9. The Work Group work programme.</w:t>
      </w:r>
    </w:p>
    <w:p w:rsidR="00610EAE" w:rsidRDefault="00610EAE" w:rsidP="004369EF">
      <w:pPr>
        <w:spacing w:before="0"/>
        <w:rPr>
          <w:sz w:val="27"/>
          <w:szCs w:val="27"/>
          <w:lang w:val="en-US"/>
        </w:rPr>
      </w:pPr>
      <w:r w:rsidRPr="00196CAA">
        <w:rPr>
          <w:bCs/>
          <w:sz w:val="27"/>
          <w:lang w:val="en-US"/>
        </w:rPr>
        <w:t>The</w:t>
      </w:r>
      <w:r w:rsidRPr="00196CAA">
        <w:rPr>
          <w:sz w:val="27"/>
          <w:szCs w:val="27"/>
          <w:lang w:val="en-US"/>
        </w:rPr>
        <w:t xml:space="preserve"> </w:t>
      </w:r>
      <w:r w:rsidRPr="004369EF">
        <w:rPr>
          <w:sz w:val="27"/>
          <w:szCs w:val="27"/>
          <w:lang w:val="en-US"/>
        </w:rPr>
        <w:t>aim is that by</w:t>
      </w:r>
      <w:r>
        <w:rPr>
          <w:sz w:val="27"/>
          <w:szCs w:val="27"/>
          <w:lang w:val="en-US"/>
        </w:rPr>
        <w:t> the first week in September a workable</w:t>
      </w:r>
      <w:r w:rsidRPr="004369EF">
        <w:rPr>
          <w:sz w:val="27"/>
          <w:szCs w:val="27"/>
          <w:lang w:val="en-US"/>
        </w:rPr>
        <w:t xml:space="preserve"> membership of </w:t>
      </w:r>
      <w:r>
        <w:rPr>
          <w:sz w:val="27"/>
          <w:szCs w:val="27"/>
          <w:lang w:val="en-US"/>
        </w:rPr>
        <w:t xml:space="preserve">each of </w:t>
      </w:r>
      <w:r w:rsidRPr="004369EF">
        <w:rPr>
          <w:sz w:val="27"/>
          <w:szCs w:val="27"/>
          <w:lang w:val="en-US"/>
        </w:rPr>
        <w:t>the SG a</w:t>
      </w:r>
      <w:r>
        <w:rPr>
          <w:sz w:val="27"/>
          <w:szCs w:val="27"/>
          <w:lang w:val="en-US"/>
        </w:rPr>
        <w:t>nd WGs will have been recruited and held a first meeting</w:t>
      </w:r>
      <w:r w:rsidRPr="004369EF">
        <w:rPr>
          <w:sz w:val="27"/>
          <w:szCs w:val="27"/>
          <w:lang w:val="en-US"/>
        </w:rPr>
        <w:t>.</w:t>
      </w:r>
    </w:p>
    <w:p w:rsidR="00610EAE" w:rsidRDefault="00610EAE" w:rsidP="004369EF">
      <w:pPr>
        <w:spacing w:before="0"/>
        <w:rPr>
          <w:sz w:val="27"/>
          <w:szCs w:val="27"/>
          <w:lang w:val="en-US"/>
        </w:rPr>
      </w:pPr>
    </w:p>
    <w:p w:rsidR="00610EAE" w:rsidRDefault="00610EAE" w:rsidP="004369EF">
      <w:pPr>
        <w:spacing w:before="0"/>
        <w:rPr>
          <w:sz w:val="27"/>
          <w:szCs w:val="27"/>
          <w:lang w:val="en-US"/>
        </w:rPr>
      </w:pPr>
      <w:r>
        <w:rPr>
          <w:sz w:val="27"/>
          <w:szCs w:val="27"/>
          <w:lang w:val="en-US"/>
        </w:rPr>
        <w:t xml:space="preserve">A workshop led by </w:t>
      </w:r>
      <w:r w:rsidRPr="004369EF">
        <w:rPr>
          <w:b/>
          <w:bCs/>
          <w:sz w:val="27"/>
          <w:lang w:val="en-US"/>
        </w:rPr>
        <w:t>Consultant ( Liz Beth)</w:t>
      </w:r>
      <w:r w:rsidRPr="004369EF">
        <w:rPr>
          <w:sz w:val="27"/>
          <w:szCs w:val="27"/>
          <w:lang w:val="en-US"/>
        </w:rPr>
        <w:t xml:space="preserve"> </w:t>
      </w:r>
      <w:r>
        <w:rPr>
          <w:sz w:val="27"/>
          <w:szCs w:val="27"/>
          <w:lang w:val="en-US"/>
        </w:rPr>
        <w:t xml:space="preserve"> to bring the members of all groups up to speed on latest good practice in Neighbourhood Planning will then be held on the 10th, 11</w:t>
      </w:r>
      <w:r w:rsidRPr="00196CAA">
        <w:rPr>
          <w:sz w:val="27"/>
          <w:szCs w:val="27"/>
          <w:vertAlign w:val="superscript"/>
          <w:lang w:val="en-US"/>
        </w:rPr>
        <w:t>th</w:t>
      </w:r>
      <w:r>
        <w:rPr>
          <w:sz w:val="27"/>
          <w:szCs w:val="27"/>
          <w:lang w:val="en-US"/>
        </w:rPr>
        <w:t xml:space="preserve"> or 12</w:t>
      </w:r>
      <w:r w:rsidRPr="00196CAA">
        <w:rPr>
          <w:sz w:val="27"/>
          <w:szCs w:val="27"/>
          <w:vertAlign w:val="superscript"/>
          <w:lang w:val="en-US"/>
        </w:rPr>
        <w:t>th</w:t>
      </w:r>
      <w:r>
        <w:rPr>
          <w:sz w:val="27"/>
          <w:szCs w:val="27"/>
          <w:lang w:val="en-US"/>
        </w:rPr>
        <w:t xml:space="preserve"> September. </w:t>
      </w:r>
      <w:r w:rsidRPr="004369EF">
        <w:rPr>
          <w:b/>
          <w:bCs/>
          <w:sz w:val="27"/>
          <w:lang w:val="en-US"/>
        </w:rPr>
        <w:t>SB to circulate</w:t>
      </w:r>
      <w:r w:rsidRPr="004369EF">
        <w:rPr>
          <w:sz w:val="27"/>
          <w:szCs w:val="27"/>
          <w:lang w:val="en-US"/>
        </w:rPr>
        <w:t>  to find  which day is best with members.</w:t>
      </w:r>
    </w:p>
    <w:p w:rsidR="00610EAE" w:rsidRDefault="00610EAE" w:rsidP="004369EF">
      <w:pPr>
        <w:spacing w:before="0"/>
        <w:rPr>
          <w:sz w:val="27"/>
          <w:szCs w:val="27"/>
          <w:lang w:val="en-US"/>
        </w:rPr>
      </w:pPr>
    </w:p>
    <w:p w:rsidR="00610EAE" w:rsidRPr="00F96FA9" w:rsidRDefault="00610EAE" w:rsidP="004369EF">
      <w:pPr>
        <w:spacing w:before="0"/>
        <w:rPr>
          <w:rFonts w:ascii="Times New Roman" w:hAnsi="Times New Roman"/>
          <w:b/>
          <w:sz w:val="24"/>
          <w:szCs w:val="24"/>
          <w:lang w:val="en-US"/>
        </w:rPr>
      </w:pPr>
      <w:r>
        <w:rPr>
          <w:sz w:val="27"/>
          <w:szCs w:val="27"/>
          <w:lang w:val="en-US"/>
        </w:rPr>
        <w:t xml:space="preserve">The work groups will then start work, prior to a second combined visioning workshop in early/mid October when the groups will come together with outside stakeholders to agree an overarching vision to guide the remainder of their work. </w:t>
      </w:r>
      <w:r>
        <w:rPr>
          <w:b/>
          <w:sz w:val="27"/>
          <w:szCs w:val="27"/>
          <w:lang w:val="en-US"/>
        </w:rPr>
        <w:t>AF/DO’B/SB to meet to begin to plan this.</w:t>
      </w:r>
    </w:p>
    <w:p w:rsidR="00610EAE" w:rsidRDefault="00610EAE" w:rsidP="004A2AB8">
      <w:pPr>
        <w:jc w:val="both"/>
        <w:rPr>
          <w:sz w:val="28"/>
          <w:szCs w:val="28"/>
        </w:rPr>
      </w:pPr>
    </w:p>
    <w:p w:rsidR="00610EAE" w:rsidRPr="004A1382" w:rsidRDefault="00610EAE" w:rsidP="004A2AB8">
      <w:pPr>
        <w:jc w:val="both"/>
        <w:rPr>
          <w:sz w:val="28"/>
          <w:szCs w:val="28"/>
        </w:rPr>
      </w:pPr>
      <w:r>
        <w:rPr>
          <w:sz w:val="28"/>
          <w:szCs w:val="28"/>
        </w:rPr>
        <w:t xml:space="preserve">Meeting ended !0 -25 p m </w:t>
      </w:r>
    </w:p>
    <w:sectPr w:rsidR="00610EAE" w:rsidRPr="004A1382" w:rsidSect="0004252B">
      <w:pgSz w:w="11909" w:h="16834" w:code="9"/>
      <w:pgMar w:top="1440" w:right="1077" w:bottom="1440" w:left="1077" w:header="720" w:footer="720" w:gutter="0"/>
      <w:paperSrc w:first="267" w:other="267"/>
      <w:cols w:space="708"/>
      <w:docGrid w:linePitch="3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D3A43"/>
    <w:multiLevelType w:val="hybridMultilevel"/>
    <w:tmpl w:val="D388B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rawingGridVerticalSpacing w:val="177"/>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AB8"/>
    <w:rsid w:val="00017CC0"/>
    <w:rsid w:val="0004252B"/>
    <w:rsid w:val="00077850"/>
    <w:rsid w:val="00090322"/>
    <w:rsid w:val="00101491"/>
    <w:rsid w:val="0014526E"/>
    <w:rsid w:val="00162993"/>
    <w:rsid w:val="001920FB"/>
    <w:rsid w:val="00196CAA"/>
    <w:rsid w:val="002D2784"/>
    <w:rsid w:val="00332A1F"/>
    <w:rsid w:val="003E75EC"/>
    <w:rsid w:val="003F3894"/>
    <w:rsid w:val="004222DF"/>
    <w:rsid w:val="0042255E"/>
    <w:rsid w:val="004369EF"/>
    <w:rsid w:val="004A1382"/>
    <w:rsid w:val="004A2AB8"/>
    <w:rsid w:val="004A358C"/>
    <w:rsid w:val="004B5ECE"/>
    <w:rsid w:val="00516C1F"/>
    <w:rsid w:val="005B3F2F"/>
    <w:rsid w:val="00610EAE"/>
    <w:rsid w:val="006E5125"/>
    <w:rsid w:val="008B450D"/>
    <w:rsid w:val="0099112C"/>
    <w:rsid w:val="009C60C7"/>
    <w:rsid w:val="00B247B4"/>
    <w:rsid w:val="00C7696C"/>
    <w:rsid w:val="00C83F01"/>
    <w:rsid w:val="00C97341"/>
    <w:rsid w:val="00D00698"/>
    <w:rsid w:val="00DB421D"/>
    <w:rsid w:val="00DD475F"/>
    <w:rsid w:val="00E053E6"/>
    <w:rsid w:val="00E603DD"/>
    <w:rsid w:val="00E83B98"/>
    <w:rsid w:val="00EA30BD"/>
    <w:rsid w:val="00ED5A98"/>
    <w:rsid w:val="00F32DC5"/>
    <w:rsid w:val="00F91C98"/>
    <w:rsid w:val="00F96F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ECE"/>
    <w:pPr>
      <w:spacing w:before="240"/>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22DF"/>
    <w:pPr>
      <w:ind w:left="720"/>
      <w:contextualSpacing/>
    </w:pPr>
  </w:style>
  <w:style w:type="character" w:styleId="Strong">
    <w:name w:val="Strong"/>
    <w:basedOn w:val="DefaultParagraphFont"/>
    <w:uiPriority w:val="99"/>
    <w:qFormat/>
    <w:locked/>
    <w:rsid w:val="004369EF"/>
    <w:rPr>
      <w:rFonts w:cs="Times New Roman"/>
      <w:b/>
      <w:bCs/>
    </w:rPr>
  </w:style>
</w:styles>
</file>

<file path=word/webSettings.xml><?xml version="1.0" encoding="utf-8"?>
<w:webSettings xmlns:r="http://schemas.openxmlformats.org/officeDocument/2006/relationships" xmlns:w="http://schemas.openxmlformats.org/wordprocessingml/2006/main">
  <w:divs>
    <w:div w:id="96490971">
      <w:marLeft w:val="0"/>
      <w:marRight w:val="0"/>
      <w:marTop w:val="0"/>
      <w:marBottom w:val="0"/>
      <w:divBdr>
        <w:top w:val="none" w:sz="0" w:space="0" w:color="auto"/>
        <w:left w:val="none" w:sz="0" w:space="0" w:color="auto"/>
        <w:bottom w:val="none" w:sz="0" w:space="0" w:color="auto"/>
        <w:right w:val="none" w:sz="0" w:space="0" w:color="auto"/>
      </w:divBdr>
      <w:divsChild>
        <w:div w:id="96490970">
          <w:marLeft w:val="0"/>
          <w:marRight w:val="0"/>
          <w:marTop w:val="0"/>
          <w:marBottom w:val="0"/>
          <w:divBdr>
            <w:top w:val="none" w:sz="0" w:space="0" w:color="auto"/>
            <w:left w:val="none" w:sz="0" w:space="0" w:color="auto"/>
            <w:bottom w:val="none" w:sz="0" w:space="0" w:color="auto"/>
            <w:right w:val="none" w:sz="0" w:space="0" w:color="auto"/>
          </w:divBdr>
        </w:div>
        <w:div w:id="96490973">
          <w:marLeft w:val="0"/>
          <w:marRight w:val="0"/>
          <w:marTop w:val="0"/>
          <w:marBottom w:val="0"/>
          <w:divBdr>
            <w:top w:val="none" w:sz="0" w:space="0" w:color="auto"/>
            <w:left w:val="none" w:sz="0" w:space="0" w:color="auto"/>
            <w:bottom w:val="none" w:sz="0" w:space="0" w:color="auto"/>
            <w:right w:val="none" w:sz="0" w:space="0" w:color="auto"/>
          </w:divBdr>
        </w:div>
        <w:div w:id="96490974">
          <w:marLeft w:val="0"/>
          <w:marRight w:val="0"/>
          <w:marTop w:val="0"/>
          <w:marBottom w:val="0"/>
          <w:divBdr>
            <w:top w:val="none" w:sz="0" w:space="0" w:color="auto"/>
            <w:left w:val="none" w:sz="0" w:space="0" w:color="auto"/>
            <w:bottom w:val="none" w:sz="0" w:space="0" w:color="auto"/>
            <w:right w:val="none" w:sz="0" w:space="0" w:color="auto"/>
          </w:divBdr>
        </w:div>
        <w:div w:id="96490976">
          <w:marLeft w:val="0"/>
          <w:marRight w:val="0"/>
          <w:marTop w:val="0"/>
          <w:marBottom w:val="0"/>
          <w:divBdr>
            <w:top w:val="none" w:sz="0" w:space="0" w:color="auto"/>
            <w:left w:val="none" w:sz="0" w:space="0" w:color="auto"/>
            <w:bottom w:val="none" w:sz="0" w:space="0" w:color="auto"/>
            <w:right w:val="none" w:sz="0" w:space="0" w:color="auto"/>
          </w:divBdr>
        </w:div>
        <w:div w:id="96490979">
          <w:marLeft w:val="0"/>
          <w:marRight w:val="0"/>
          <w:marTop w:val="0"/>
          <w:marBottom w:val="0"/>
          <w:divBdr>
            <w:top w:val="none" w:sz="0" w:space="0" w:color="auto"/>
            <w:left w:val="none" w:sz="0" w:space="0" w:color="auto"/>
            <w:bottom w:val="none" w:sz="0" w:space="0" w:color="auto"/>
            <w:right w:val="none" w:sz="0" w:space="0" w:color="auto"/>
          </w:divBdr>
        </w:div>
        <w:div w:id="96490980">
          <w:marLeft w:val="0"/>
          <w:marRight w:val="0"/>
          <w:marTop w:val="0"/>
          <w:marBottom w:val="0"/>
          <w:divBdr>
            <w:top w:val="none" w:sz="0" w:space="0" w:color="auto"/>
            <w:left w:val="none" w:sz="0" w:space="0" w:color="auto"/>
            <w:bottom w:val="none" w:sz="0" w:space="0" w:color="auto"/>
            <w:right w:val="none" w:sz="0" w:space="0" w:color="auto"/>
          </w:divBdr>
        </w:div>
        <w:div w:id="96490981">
          <w:marLeft w:val="0"/>
          <w:marRight w:val="0"/>
          <w:marTop w:val="0"/>
          <w:marBottom w:val="0"/>
          <w:divBdr>
            <w:top w:val="none" w:sz="0" w:space="0" w:color="auto"/>
            <w:left w:val="none" w:sz="0" w:space="0" w:color="auto"/>
            <w:bottom w:val="none" w:sz="0" w:space="0" w:color="auto"/>
            <w:right w:val="none" w:sz="0" w:space="0" w:color="auto"/>
          </w:divBdr>
        </w:div>
      </w:divsChild>
    </w:div>
    <w:div w:id="96490975">
      <w:marLeft w:val="0"/>
      <w:marRight w:val="0"/>
      <w:marTop w:val="0"/>
      <w:marBottom w:val="0"/>
      <w:divBdr>
        <w:top w:val="none" w:sz="0" w:space="0" w:color="auto"/>
        <w:left w:val="none" w:sz="0" w:space="0" w:color="auto"/>
        <w:bottom w:val="none" w:sz="0" w:space="0" w:color="auto"/>
        <w:right w:val="none" w:sz="0" w:space="0" w:color="auto"/>
      </w:divBdr>
      <w:divsChild>
        <w:div w:id="96490972">
          <w:marLeft w:val="0"/>
          <w:marRight w:val="0"/>
          <w:marTop w:val="0"/>
          <w:marBottom w:val="0"/>
          <w:divBdr>
            <w:top w:val="none" w:sz="0" w:space="0" w:color="auto"/>
            <w:left w:val="none" w:sz="0" w:space="0" w:color="auto"/>
            <w:bottom w:val="none" w:sz="0" w:space="0" w:color="auto"/>
            <w:right w:val="none" w:sz="0" w:space="0" w:color="auto"/>
          </w:divBdr>
        </w:div>
        <w:div w:id="96490977">
          <w:marLeft w:val="0"/>
          <w:marRight w:val="0"/>
          <w:marTop w:val="0"/>
          <w:marBottom w:val="0"/>
          <w:divBdr>
            <w:top w:val="none" w:sz="0" w:space="0" w:color="auto"/>
            <w:left w:val="none" w:sz="0" w:space="0" w:color="auto"/>
            <w:bottom w:val="none" w:sz="0" w:space="0" w:color="auto"/>
            <w:right w:val="none" w:sz="0" w:space="0" w:color="auto"/>
          </w:divBdr>
        </w:div>
        <w:div w:id="96490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1137</Words>
  <Characters>6486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HV ORGANISING GROUP -NOTES OF MEETING</dc:title>
  <dc:subject/>
  <dc:creator>Lancaster</dc:creator>
  <cp:keywords/>
  <dc:description/>
  <cp:lastModifiedBy> </cp:lastModifiedBy>
  <cp:revision>4</cp:revision>
  <dcterms:created xsi:type="dcterms:W3CDTF">2013-07-24T16:12:00Z</dcterms:created>
  <dcterms:modified xsi:type="dcterms:W3CDTF">2013-07-24T16:30:00Z</dcterms:modified>
</cp:coreProperties>
</file>